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91DED" w14:textId="38B24A75" w:rsidR="00D63CBB" w:rsidRDefault="00D63CBB" w:rsidP="00185B88">
      <w:pPr>
        <w:pStyle w:val="ListParagraph"/>
        <w:numPr>
          <w:ilvl w:val="0"/>
          <w:numId w:val="4"/>
        </w:numPr>
      </w:pPr>
      <w:bookmarkStart w:id="0" w:name="OLE_LINK1"/>
      <w:r>
        <w:t>Use</w:t>
      </w:r>
      <w:r w:rsidR="006513A6">
        <w:t xml:space="preserve"> the </w:t>
      </w:r>
      <w:proofErr w:type="gramStart"/>
      <w:r w:rsidR="006513A6">
        <w:t>Earth[</w:t>
      </w:r>
      <w:proofErr w:type="gramEnd"/>
      <w:r w:rsidR="006513A6">
        <w:t>carbon] model on the class website</w:t>
      </w:r>
      <w:r>
        <w:t xml:space="preserve"> to </w:t>
      </w:r>
      <w:r w:rsidR="0048112C">
        <w:t>explore the impact of different assumptions about the carbon cycle on 21</w:t>
      </w:r>
      <w:r w:rsidR="0048112C" w:rsidRPr="0048112C">
        <w:rPr>
          <w:vertAlign w:val="superscript"/>
        </w:rPr>
        <w:t>st</w:t>
      </w:r>
      <w:r w:rsidR="0048112C">
        <w:t xml:space="preserve"> Century climate</w:t>
      </w:r>
      <w:r w:rsidR="006513A6">
        <w:t xml:space="preserve">. </w:t>
      </w:r>
      <w:r>
        <w:t xml:space="preserve"> For all cases described below, use </w:t>
      </w:r>
      <w:r w:rsidR="00530D36">
        <w:t xml:space="preserve">fossil fuel </w:t>
      </w:r>
      <w:r>
        <w:t>emissions scenario A2 (slower growth) for consistency with the C4MIP experiment.</w:t>
      </w:r>
      <w:r>
        <w:br/>
      </w:r>
    </w:p>
    <w:p w14:paraId="7CF2F7F2" w14:textId="474AA646" w:rsidR="00D63CBB" w:rsidRDefault="00D63CBB" w:rsidP="00E92ABD">
      <w:pPr>
        <w:pStyle w:val="ListParagraph"/>
        <w:numPr>
          <w:ilvl w:val="1"/>
          <w:numId w:val="4"/>
        </w:numPr>
        <w:contextualSpacing w:val="0"/>
      </w:pPr>
      <w:r>
        <w:t>Use the “</w:t>
      </w:r>
      <w:r w:rsidRPr="0048112C">
        <w:t>Past</w:t>
      </w:r>
      <w:r>
        <w:t xml:space="preserve">” tab (first one on the left) to </w:t>
      </w:r>
      <w:r w:rsidRPr="00D63CBB">
        <w:rPr>
          <w:i/>
        </w:rPr>
        <w:t>c</w:t>
      </w:r>
      <w:r w:rsidR="006513A6" w:rsidRPr="00D63CBB">
        <w:rPr>
          <w:i/>
        </w:rPr>
        <w:t>alibrate</w:t>
      </w:r>
      <w:r w:rsidR="006513A6">
        <w:t xml:space="preserve"> the model for the period 1850-2010 by adjusting Land Sinks, Ocean properties, and climate sensitivity to try to match the observed </w:t>
      </w:r>
      <w:proofErr w:type="spellStart"/>
      <w:r w:rsidR="006513A6">
        <w:t>timeseries</w:t>
      </w:r>
      <w:proofErr w:type="spellEnd"/>
      <w:r w:rsidR="006513A6">
        <w:t xml:space="preserve"> of both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w:t>
      </w:r>
      <w:r w:rsidR="006513A6">
        <w:t xml:space="preserve">and temperature. </w:t>
      </w:r>
      <w:r>
        <w:br/>
      </w:r>
      <w:r>
        <w:br/>
      </w:r>
      <w:r w:rsidR="00F80604">
        <w:t xml:space="preserve">Notice that there are several different ways to match the observations. For example, you can choose weaker climate sensitivity to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w:t>
      </w:r>
      <w:r w:rsidR="00F80604">
        <w:t>if you choose shorter climate timescale.</w:t>
      </w:r>
      <w:r w:rsidR="00185B88">
        <w:t xml:space="preserve"> </w:t>
      </w:r>
      <w:r>
        <w:t>Let this be your “</w:t>
      </w:r>
      <w:r w:rsidRPr="0048112C">
        <w:rPr>
          <w:b/>
        </w:rPr>
        <w:t>CONTROL</w:t>
      </w:r>
      <w:r>
        <w:t xml:space="preserve">” scenario. Once you’ve calibrated the model to match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and temperature over the past 150 years, use the “</w:t>
      </w:r>
      <w:r w:rsidRPr="0048112C">
        <w:t>Future</w:t>
      </w:r>
      <w:r>
        <w:t xml:space="preserve">” tab to see projections of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and temperature in the 21</w:t>
      </w:r>
      <w:r w:rsidRPr="00185B88">
        <w:rPr>
          <w:vertAlign w:val="superscript"/>
        </w:rPr>
        <w:t>st</w:t>
      </w:r>
      <w:r>
        <w:t xml:space="preserve"> Century. </w:t>
      </w:r>
      <w:r>
        <w:br/>
      </w:r>
      <w:r>
        <w:br/>
      </w:r>
      <w:r w:rsidR="0048112C">
        <w:t>If you want, you can u</w:t>
      </w:r>
      <w:r>
        <w:t>se the “</w:t>
      </w:r>
      <w:r w:rsidRPr="0048112C">
        <w:t>Numeric Output</w:t>
      </w:r>
      <w:r>
        <w:t>” tab to save your results to a file on your computer</w:t>
      </w:r>
      <w:r w:rsidR="0048112C">
        <w:t xml:space="preserve"> for convenience later</w:t>
      </w:r>
      <w:r>
        <w:t>.</w:t>
      </w:r>
      <w:r w:rsidR="002F41FA">
        <w:t xml:space="preserve"> Write down your choices of parameters, and the temperature and CO</w:t>
      </w:r>
      <w:r w:rsidR="002F41FA" w:rsidRPr="002F41FA">
        <w:rPr>
          <w:vertAlign w:val="subscript"/>
        </w:rPr>
        <w:t>2</w:t>
      </w:r>
      <w:r w:rsidR="002F41FA">
        <w:t xml:space="preserve"> in 2100.</w:t>
      </w:r>
    </w:p>
    <w:p w14:paraId="1228CC25" w14:textId="2EAF6906" w:rsidR="00D63CBB" w:rsidRDefault="00D63CBB" w:rsidP="00E92ABD">
      <w:pPr>
        <w:pStyle w:val="ListParagraph"/>
        <w:numPr>
          <w:ilvl w:val="1"/>
          <w:numId w:val="4"/>
        </w:numPr>
        <w:contextualSpacing w:val="0"/>
      </w:pPr>
      <w:r>
        <w:t xml:space="preserve">Adjust the sliders on the left-hand-side of the model to create an alternative scenario with the strongest future sinks you can get away with yet still acceptably match the past history of </w:t>
      </w:r>
      <w:r w:rsidR="002F41FA">
        <w:t>CO</w:t>
      </w:r>
      <w:r w:rsidR="002F41FA" w:rsidRPr="002F41FA">
        <w:rPr>
          <w:vertAlign w:val="subscript"/>
        </w:rPr>
        <w:t>2</w:t>
      </w:r>
      <w:r w:rsidR="002F41FA">
        <w:t xml:space="preserve"> </w:t>
      </w:r>
      <w:r>
        <w:t>and temperature. Let this be your “</w:t>
      </w:r>
      <w:r w:rsidRPr="0048112C">
        <w:rPr>
          <w:b/>
        </w:rPr>
        <w:t>BEST CASE</w:t>
      </w:r>
      <w:r>
        <w:t xml:space="preserve">” scenario. Save the numeric output to a </w:t>
      </w:r>
      <w:r w:rsidR="0048112C">
        <w:t>different file on your computer fo</w:t>
      </w:r>
      <w:r w:rsidR="002F41FA">
        <w:t>r later convenience if you like, and w</w:t>
      </w:r>
      <w:r w:rsidR="002F41FA">
        <w:t>rite down your choices of parameters, and the temperature and CO</w:t>
      </w:r>
      <w:r w:rsidR="002F41FA" w:rsidRPr="002F41FA">
        <w:rPr>
          <w:vertAlign w:val="subscript"/>
        </w:rPr>
        <w:t>2</w:t>
      </w:r>
      <w:r w:rsidR="002F41FA">
        <w:t xml:space="preserve"> in 2100.</w:t>
      </w:r>
    </w:p>
    <w:p w14:paraId="417D8BC0" w14:textId="7A08A75E" w:rsidR="008F43FB" w:rsidRDefault="00D63CBB" w:rsidP="00E92ABD">
      <w:pPr>
        <w:pStyle w:val="ListParagraph"/>
        <w:numPr>
          <w:ilvl w:val="1"/>
          <w:numId w:val="4"/>
        </w:numPr>
        <w:contextualSpacing w:val="0"/>
      </w:pPr>
      <w:r>
        <w:t>Adjust the sliders again to create a “</w:t>
      </w:r>
      <w:r w:rsidRPr="0048112C">
        <w:rPr>
          <w:b/>
        </w:rPr>
        <w:t>WORST CASE</w:t>
      </w:r>
      <w:r>
        <w:t xml:space="preserve">” scenario with saturating sinks </w:t>
      </w:r>
      <w:r w:rsidR="008F43FB">
        <w:t xml:space="preserve">that still acceptably matches the past history of </w:t>
      </w:r>
      <w:r w:rsidR="002F41FA">
        <w:t>CO</w:t>
      </w:r>
      <w:r w:rsidR="002F41FA" w:rsidRPr="002F41FA">
        <w:rPr>
          <w:vertAlign w:val="subscript"/>
        </w:rPr>
        <w:t>2</w:t>
      </w:r>
      <w:r w:rsidR="002F41FA">
        <w:t xml:space="preserve"> </w:t>
      </w:r>
      <w:r w:rsidR="002F41FA">
        <w:t>and temperature</w:t>
      </w:r>
      <w:bookmarkStart w:id="1" w:name="_GoBack"/>
      <w:bookmarkEnd w:id="1"/>
      <w:r w:rsidR="002F41FA">
        <w:t>, and write down your choices of parameters, and the temperature and CO</w:t>
      </w:r>
      <w:r w:rsidR="002F41FA" w:rsidRPr="002F41FA">
        <w:rPr>
          <w:vertAlign w:val="subscript"/>
        </w:rPr>
        <w:t>2</w:t>
      </w:r>
      <w:r w:rsidR="002F41FA">
        <w:t xml:space="preserve"> in 2100.</w:t>
      </w:r>
    </w:p>
    <w:p w14:paraId="4123738B" w14:textId="778ADBA8" w:rsidR="0048112C" w:rsidRDefault="0048112C" w:rsidP="00E92ABD">
      <w:pPr>
        <w:pStyle w:val="ListParagraph"/>
        <w:numPr>
          <w:ilvl w:val="1"/>
          <w:numId w:val="4"/>
        </w:numPr>
        <w:contextualSpacing w:val="0"/>
      </w:pPr>
      <w:r>
        <w:t>Briefly describe your results for 21</w:t>
      </w:r>
      <w:r w:rsidRPr="0048112C">
        <w:rPr>
          <w:vertAlign w:val="superscript"/>
        </w:rPr>
        <w:t>st</w:t>
      </w:r>
      <w:r>
        <w:t xml:space="preserve"> Century climate, comparing the three scenarios. What assumptions were different for the BEST CASE and WORST CASE scenarios? Using what we’ve learned this semester, can you justify or refute any of these assumptions? Do you think any of the three scenarios you chose is more or less realistic? Why or why not?</w:t>
      </w:r>
    </w:p>
    <w:p w14:paraId="1004AC95" w14:textId="5B1E6916" w:rsidR="0048112C" w:rsidRDefault="0048112C" w:rsidP="0048112C">
      <w:pPr>
        <w:pStyle w:val="ListParagraph"/>
        <w:numPr>
          <w:ilvl w:val="0"/>
          <w:numId w:val="4"/>
        </w:numPr>
        <w:contextualSpacing w:val="0"/>
      </w:pPr>
      <w:r>
        <w:t xml:space="preserve">Read the following paper from the </w:t>
      </w:r>
      <w:r w:rsidR="00530D36">
        <w:t>class</w:t>
      </w:r>
      <w:r>
        <w:t xml:space="preserve"> web site: </w:t>
      </w:r>
      <w:r w:rsidR="00530D36">
        <w:br/>
      </w:r>
      <w:r>
        <w:rPr>
          <w:rFonts w:ascii="AdvPSTIM10" w:hAnsi="AdvPSTIM10"/>
        </w:rPr>
        <w:t xml:space="preserve">Gregory, J. M. </w:t>
      </w:r>
      <w:r w:rsidRPr="00D63CBB">
        <w:rPr>
          <w:rFonts w:ascii="AdvPSTIM10" w:hAnsi="AdvPSTIM10"/>
          <w:i/>
        </w:rPr>
        <w:t>et al</w:t>
      </w:r>
      <w:r>
        <w:rPr>
          <w:rFonts w:ascii="AdvPSTIM10" w:hAnsi="AdvPSTIM10"/>
        </w:rPr>
        <w:t xml:space="preserve"> (2009). Quantifying carbon cycle feedbacks. </w:t>
      </w:r>
      <w:r w:rsidRPr="006513A6">
        <w:rPr>
          <w:rFonts w:ascii="AdvPSTIM10" w:hAnsi="AdvPSTIM10"/>
          <w:i/>
          <w:iCs/>
        </w:rPr>
        <w:t>J. Climate</w:t>
      </w:r>
      <w:r w:rsidRPr="006513A6">
        <w:rPr>
          <w:rFonts w:ascii="AdvPSTIM10" w:hAnsi="AdvPSTIM10"/>
        </w:rPr>
        <w:t xml:space="preserve">, </w:t>
      </w:r>
      <w:r w:rsidRPr="004916EF">
        <w:rPr>
          <w:rFonts w:ascii="AdvPSTIM10" w:hAnsi="AdvPSTIM10"/>
          <w:b/>
          <w:iCs/>
        </w:rPr>
        <w:t>22</w:t>
      </w:r>
      <w:r w:rsidRPr="006513A6">
        <w:rPr>
          <w:rFonts w:ascii="AdvPSTIM10" w:hAnsi="AdvPSTIM10"/>
        </w:rPr>
        <w:t>(19), 5232–5250, doi</w:t>
      </w:r>
      <w:proofErr w:type="gramStart"/>
      <w:r w:rsidRPr="006513A6">
        <w:rPr>
          <w:rFonts w:ascii="AdvPSTIM10" w:hAnsi="AdvPSTIM10"/>
        </w:rPr>
        <w:t>:10.1175</w:t>
      </w:r>
      <w:proofErr w:type="gramEnd"/>
      <w:r w:rsidRPr="006513A6">
        <w:rPr>
          <w:rFonts w:ascii="AdvPSTIM10" w:hAnsi="AdvPSTIM10"/>
        </w:rPr>
        <w:t>/2009JCLI2949.1.</w:t>
      </w:r>
    </w:p>
    <w:p w14:paraId="1ACB4698" w14:textId="19E07B35" w:rsidR="008F43FB" w:rsidRDefault="008F43FB" w:rsidP="0048112C">
      <w:pPr>
        <w:pStyle w:val="ListParagraph"/>
        <w:numPr>
          <w:ilvl w:val="1"/>
          <w:numId w:val="4"/>
        </w:numPr>
        <w:contextualSpacing w:val="0"/>
      </w:pPr>
      <w:r>
        <w:lastRenderedPageBreak/>
        <w:t xml:space="preserve">Using the formulas and definitions in Tables 1 and 2 </w:t>
      </w:r>
      <w:r w:rsidR="0048112C">
        <w:t>in the paper</w:t>
      </w:r>
      <w:r>
        <w:t>, compute average values for the climate and carbon response parameters</w:t>
      </w:r>
      <w:r w:rsidRPr="008F43FB">
        <w:rPr>
          <w:rFonts w:ascii="Symbol" w:hAnsi="Symbol"/>
          <w:b/>
        </w:rPr>
        <w:t></w:t>
      </w:r>
      <w:r w:rsidR="0048112C">
        <w:rPr>
          <w:rFonts w:ascii="Symbol" w:hAnsi="Symbol"/>
          <w:b/>
        </w:rPr>
        <w:t></w:t>
      </w:r>
      <w:r w:rsidR="0048112C">
        <w:rPr>
          <w:rFonts w:ascii="Symbol" w:hAnsi="Symbol"/>
          <w:b/>
        </w:rPr>
        <w:t></w:t>
      </w:r>
      <w:r w:rsidR="0048112C">
        <w:rPr>
          <w:rFonts w:ascii="Symbol" w:hAnsi="Symbol"/>
          <w:b/>
        </w:rPr>
        <w:t></w:t>
      </w:r>
      <w:r w:rsidRPr="008F43FB">
        <w:rPr>
          <w:rFonts w:ascii="Symbol" w:hAnsi="Symbol"/>
          <w:b/>
        </w:rPr>
        <w:t></w:t>
      </w:r>
      <w:r w:rsidRPr="008F43FB">
        <w:rPr>
          <w:rFonts w:ascii="Symbol" w:hAnsi="Symbol"/>
          <w:b/>
        </w:rPr>
        <w:t></w:t>
      </w:r>
      <w:r w:rsidRPr="008F43FB">
        <w:rPr>
          <w:rFonts w:ascii="Symbol" w:hAnsi="Symbol"/>
          <w:b/>
        </w:rPr>
        <w:t></w:t>
      </w:r>
      <w:r w:rsidRPr="008F43FB">
        <w:rPr>
          <w:rFonts w:ascii="Symbol" w:hAnsi="Symbol"/>
          <w:b/>
        </w:rPr>
        <w:t></w:t>
      </w:r>
      <w:r w:rsidRPr="008F43FB">
        <w:rPr>
          <w:b/>
        </w:rPr>
        <w:t>,</w:t>
      </w:r>
      <w:r>
        <w:t xml:space="preserve"> </w:t>
      </w:r>
      <w:r w:rsidR="0048112C" w:rsidRPr="0048112C">
        <w:rPr>
          <w:b/>
          <w:i/>
        </w:rPr>
        <w:t>y</w:t>
      </w:r>
      <w:r w:rsidR="0048112C">
        <w:t xml:space="preserve">, </w:t>
      </w:r>
      <w:r>
        <w:t xml:space="preserve">and </w:t>
      </w:r>
      <w:r w:rsidRPr="008F43FB">
        <w:rPr>
          <w:b/>
          <w:i/>
        </w:rPr>
        <w:t>A</w:t>
      </w:r>
      <w:r>
        <w:t xml:space="preserve"> for each of your scenarios. </w:t>
      </w:r>
      <w:r w:rsidR="00530D36">
        <w:t xml:space="preserve">Pay particular attention to equation (4) and related text in Gregory et al (2009). </w:t>
      </w:r>
      <w:r w:rsidR="0048112C">
        <w:t xml:space="preserve">Your chosen value of the “climate sensitivity” slider gives the value of </w:t>
      </w:r>
      <w:r w:rsidR="0048112C" w:rsidRPr="0048112C">
        <w:rPr>
          <w:i/>
        </w:rPr>
        <w:t>F</w:t>
      </w:r>
      <w:r w:rsidR="0048112C" w:rsidRPr="0048112C">
        <w:rPr>
          <w:i/>
          <w:vertAlign w:val="subscript"/>
        </w:rPr>
        <w:t>2X</w:t>
      </w:r>
      <w:r w:rsidR="0048112C">
        <w:t xml:space="preserve"> and you should use </w:t>
      </w:r>
      <w:r w:rsidR="0048112C" w:rsidRPr="0048112C">
        <w:rPr>
          <w:rFonts w:ascii="Symbol" w:hAnsi="Symbol"/>
        </w:rPr>
        <w:t></w:t>
      </w:r>
      <w:r w:rsidR="0048112C" w:rsidRPr="0048112C">
        <w:rPr>
          <w:vertAlign w:val="subscript"/>
        </w:rPr>
        <w:t>0</w:t>
      </w:r>
      <w:r w:rsidR="0048112C">
        <w:t xml:space="preserve"> = </w:t>
      </w:r>
      <w:r w:rsidR="0048112C" w:rsidRPr="0048112C">
        <w:rPr>
          <w:rFonts w:ascii="Symbol" w:hAnsi="Symbol"/>
        </w:rPr>
        <w:t></w:t>
      </w:r>
      <w:r w:rsidR="0048112C" w:rsidRPr="0048112C">
        <w:rPr>
          <w:vertAlign w:val="subscript"/>
        </w:rPr>
        <w:t>BB</w:t>
      </w:r>
      <w:r w:rsidR="0048112C">
        <w:t xml:space="preserve"> = 3.8 W m</w:t>
      </w:r>
      <w:r w:rsidR="0048112C" w:rsidRPr="0048112C">
        <w:rPr>
          <w:vertAlign w:val="superscript"/>
        </w:rPr>
        <w:t>-2</w:t>
      </w:r>
      <w:r w:rsidR="0048112C">
        <w:t xml:space="preserve"> K</w:t>
      </w:r>
      <w:r w:rsidR="0048112C" w:rsidRPr="0048112C">
        <w:rPr>
          <w:vertAlign w:val="superscript"/>
        </w:rPr>
        <w:t>-1</w:t>
      </w:r>
      <w:r w:rsidR="0048112C">
        <w:t xml:space="preserve"> as recommended in section 2 of the paper. Assume that the radiative forcing of climate is </w:t>
      </w:r>
      <w:proofErr w:type="gramStart"/>
      <w:r w:rsidR="0048112C">
        <w:t>3.7 W m</w:t>
      </w:r>
      <w:r w:rsidR="0048112C" w:rsidRPr="00530D36">
        <w:rPr>
          <w:vertAlign w:val="superscript"/>
        </w:rPr>
        <w:t>-2</w:t>
      </w:r>
      <w:r w:rsidR="0048112C">
        <w:t xml:space="preserve"> per doubling of CO</w:t>
      </w:r>
      <w:r w:rsidR="0048112C" w:rsidRPr="00530D36">
        <w:rPr>
          <w:vertAlign w:val="subscript"/>
        </w:rPr>
        <w:t>2</w:t>
      </w:r>
      <w:r w:rsidR="0048112C">
        <w:t xml:space="preserve"> following </w:t>
      </w:r>
      <w:proofErr w:type="spellStart"/>
      <w:r w:rsidR="0048112C">
        <w:t>Myhre</w:t>
      </w:r>
      <w:proofErr w:type="spellEnd"/>
      <w:r w:rsidR="0048112C">
        <w:t xml:space="preserve"> et al</w:t>
      </w:r>
      <w:proofErr w:type="gramEnd"/>
      <w:r w:rsidR="0048112C">
        <w:t xml:space="preserve"> (1998). </w:t>
      </w:r>
    </w:p>
    <w:p w14:paraId="383489FF" w14:textId="7B549764" w:rsidR="00185B88" w:rsidRDefault="008F43FB" w:rsidP="00E92ABD">
      <w:pPr>
        <w:pStyle w:val="ListParagraph"/>
        <w:numPr>
          <w:ilvl w:val="1"/>
          <w:numId w:val="4"/>
        </w:numPr>
        <w:contextualSpacing w:val="0"/>
      </w:pPr>
      <w:r>
        <w:t>Compare the values of carbon-climate responses from the C4MIP intercomparison of Earth System Models in Table 3 of Gregory et al (2009). Do the values span the range of values seen in more complete models? How does your CONTROL simulation compare to the mean of the C4MIP models?</w:t>
      </w:r>
    </w:p>
    <w:p w14:paraId="2741051F" w14:textId="167A359F" w:rsidR="00F80604" w:rsidRDefault="00E92ABD" w:rsidP="006513A6">
      <w:pPr>
        <w:pStyle w:val="ListParagraph"/>
        <w:numPr>
          <w:ilvl w:val="0"/>
          <w:numId w:val="4"/>
        </w:numPr>
      </w:pPr>
      <w:r>
        <w:t>Summarize in a paragraph or two your interpretation of Figure 2 from Gregory et al (2009). Comment specifically on the sign, magnitude, and uncertainty in the concentration-carbon feedback and the climate-carbon feedback relative to other feedback in the climate system.</w:t>
      </w:r>
      <w:r w:rsidR="00C813AA">
        <w:br/>
      </w:r>
    </w:p>
    <w:bookmarkEnd w:id="0"/>
    <w:p w14:paraId="2CFE9FAB" w14:textId="512659AA" w:rsidR="006513A6" w:rsidRDefault="00C813AA" w:rsidP="00C813AA">
      <w:pPr>
        <w:pStyle w:val="ListParagraph"/>
        <w:numPr>
          <w:ilvl w:val="0"/>
          <w:numId w:val="4"/>
        </w:numPr>
      </w:pPr>
      <w:r>
        <w:t xml:space="preserve">Read the following paper from the ATS 760 web site: </w:t>
      </w:r>
      <w:r w:rsidR="002F41FA">
        <w:br/>
      </w:r>
      <w:r w:rsidRPr="00C813AA">
        <w:t xml:space="preserve">Archer, D., and V. </w:t>
      </w:r>
      <w:proofErr w:type="spellStart"/>
      <w:r w:rsidRPr="00C813AA">
        <w:t>Brovkin</w:t>
      </w:r>
      <w:proofErr w:type="spellEnd"/>
      <w:r w:rsidRPr="00C813AA">
        <w:t xml:space="preserve"> (2008), The millennial atmospheric lifetime of anthropogenic </w:t>
      </w:r>
      <w:r w:rsidR="00530D36">
        <w:t>CO</w:t>
      </w:r>
      <w:r w:rsidR="00530D36" w:rsidRPr="00530D36">
        <w:rPr>
          <w:vertAlign w:val="subscript"/>
        </w:rPr>
        <w:t>2</w:t>
      </w:r>
      <w:r w:rsidRPr="00C813AA">
        <w:t xml:space="preserve">, </w:t>
      </w:r>
      <w:r w:rsidRPr="00C813AA">
        <w:rPr>
          <w:i/>
          <w:iCs/>
        </w:rPr>
        <w:t>Climatic Change</w:t>
      </w:r>
      <w:r w:rsidRPr="00C813AA">
        <w:t xml:space="preserve">, </w:t>
      </w:r>
      <w:r w:rsidRPr="00C813AA">
        <w:rPr>
          <w:b/>
          <w:iCs/>
        </w:rPr>
        <w:t>90</w:t>
      </w:r>
      <w:r w:rsidRPr="00C813AA">
        <w:t xml:space="preserve">(3), 283–297, </w:t>
      </w:r>
      <w:r>
        <w:t>doi</w:t>
      </w:r>
      <w:proofErr w:type="gramStart"/>
      <w:r>
        <w:t>:10.1007</w:t>
      </w:r>
      <w:proofErr w:type="gramEnd"/>
      <w:r>
        <w:t>/s10584-008-9413-1.</w:t>
      </w:r>
      <w:r>
        <w:br/>
      </w:r>
      <w:r>
        <w:br/>
      </w:r>
      <w:r w:rsidR="00E92ABD">
        <w:t xml:space="preserve">Using the slider marked “Simulation Period” at the top of the left-hand panel of the </w:t>
      </w:r>
      <w:proofErr w:type="gramStart"/>
      <w:r w:rsidR="00E92ABD">
        <w:t>Earth[</w:t>
      </w:r>
      <w:proofErr w:type="gramEnd"/>
      <w:r w:rsidR="00E92ABD">
        <w:t xml:space="preserve">carbon] model, extend your Future results out to the year 3000. </w:t>
      </w:r>
      <w:r>
        <w:br/>
      </w:r>
    </w:p>
    <w:p w14:paraId="3E9E2D63" w14:textId="4A20647C" w:rsidR="00E92ABD" w:rsidRDefault="00E92ABD" w:rsidP="00C813AA">
      <w:pPr>
        <w:pStyle w:val="ListParagraph"/>
        <w:numPr>
          <w:ilvl w:val="1"/>
          <w:numId w:val="4"/>
        </w:numPr>
        <w:spacing w:before="240"/>
        <w:contextualSpacing w:val="0"/>
      </w:pPr>
      <w:r>
        <w:t xml:space="preserve">What is the </w:t>
      </w:r>
      <w:r w:rsidR="00530D36">
        <w:t>CO</w:t>
      </w:r>
      <w:r w:rsidR="00530D36" w:rsidRPr="00530D36">
        <w:rPr>
          <w:vertAlign w:val="subscript"/>
        </w:rPr>
        <w:t>2</w:t>
      </w:r>
      <w:r w:rsidR="00530D36">
        <w:t xml:space="preserve"> </w:t>
      </w:r>
      <w:r w:rsidR="00C813AA">
        <w:t xml:space="preserve">and temperature at the end of this simulation for each of your scenarios defined in question 1? </w:t>
      </w:r>
    </w:p>
    <w:p w14:paraId="4248FBC9" w14:textId="577B63CB" w:rsidR="00C813AA" w:rsidRDefault="00C813AA" w:rsidP="00C813AA">
      <w:pPr>
        <w:pStyle w:val="ListParagraph"/>
        <w:numPr>
          <w:ilvl w:val="1"/>
          <w:numId w:val="4"/>
        </w:numPr>
        <w:spacing w:before="240"/>
        <w:contextualSpacing w:val="0"/>
      </w:pPr>
      <w:r>
        <w:t xml:space="preserve">Compare the results of your simulations to those summarized by Archer and </w:t>
      </w:r>
      <w:proofErr w:type="spellStart"/>
      <w:r>
        <w:t>Brovkin</w:t>
      </w:r>
      <w:proofErr w:type="spellEnd"/>
      <w:r>
        <w:t xml:space="preserve"> (2008). </w:t>
      </w:r>
      <w:r w:rsidR="00500D07">
        <w:t xml:space="preserve">What is </w:t>
      </w:r>
      <w:r>
        <w:t xml:space="preserve">the total fossil emission </w:t>
      </w:r>
      <w:r w:rsidR="00500D07">
        <w:t xml:space="preserve">(integrated over all of history) </w:t>
      </w:r>
      <w:r>
        <w:t xml:space="preserve">in your model </w:t>
      </w:r>
      <w:r w:rsidR="00500D07">
        <w:t xml:space="preserve">compared </w:t>
      </w:r>
      <w:r>
        <w:t xml:space="preserve">to their experiments? </w:t>
      </w:r>
      <w:r w:rsidR="00500D07">
        <w:t xml:space="preserve">How do your simulated </w:t>
      </w:r>
      <w:r w:rsidR="00530D36">
        <w:t>CO</w:t>
      </w:r>
      <w:r w:rsidR="00530D36" w:rsidRPr="00530D36">
        <w:rPr>
          <w:vertAlign w:val="subscript"/>
        </w:rPr>
        <w:t>2</w:t>
      </w:r>
      <w:r w:rsidR="00530D36">
        <w:t xml:space="preserve"> </w:t>
      </w:r>
      <w:r w:rsidR="00500D07">
        <w:t xml:space="preserve">concentrations 1000 years from now compare to theirs? </w:t>
      </w:r>
      <w:r>
        <w:t xml:space="preserve">What important </w:t>
      </w:r>
      <w:proofErr w:type="gramStart"/>
      <w:r>
        <w:t>processes does</w:t>
      </w:r>
      <w:proofErr w:type="gramEnd"/>
      <w:r>
        <w:t xml:space="preserve"> your model lack compared to theirs? </w:t>
      </w:r>
    </w:p>
    <w:p w14:paraId="16F80D46" w14:textId="3A5A1A32" w:rsidR="00500D07" w:rsidRPr="006513A6" w:rsidRDefault="00500D07" w:rsidP="00C813AA">
      <w:pPr>
        <w:pStyle w:val="ListParagraph"/>
        <w:numPr>
          <w:ilvl w:val="1"/>
          <w:numId w:val="4"/>
        </w:numPr>
        <w:spacing w:before="240"/>
        <w:contextualSpacing w:val="0"/>
      </w:pPr>
      <w:r>
        <w:t xml:space="preserve">Use the temperature in the year 3000 in your model and compare to Figure 3 in Archer and </w:t>
      </w:r>
      <w:proofErr w:type="spellStart"/>
      <w:r>
        <w:t>Brovkin</w:t>
      </w:r>
      <w:proofErr w:type="spellEnd"/>
      <w:r>
        <w:t xml:space="preserve"> (2008) to estimate a change in equilibrium sea level if elevated temperatures persist long enough for ice sheets to reach a new equilibrium. Do this separately for your “BEST CASE” and “WORST CASE” scenarios.</w:t>
      </w:r>
    </w:p>
    <w:sectPr w:rsidR="00500D07" w:rsidRPr="006513A6" w:rsidSect="00E92ABD">
      <w:headerReference w:type="default" r:id="rId8"/>
      <w:pgSz w:w="12240" w:h="15840"/>
      <w:pgMar w:top="1911"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AF69E" w14:textId="77777777" w:rsidR="0048112C" w:rsidRDefault="0048112C" w:rsidP="00F10E26">
      <w:pPr>
        <w:spacing w:after="0"/>
      </w:pPr>
      <w:r>
        <w:separator/>
      </w:r>
    </w:p>
  </w:endnote>
  <w:endnote w:type="continuationSeparator" w:id="0">
    <w:p w14:paraId="386811F9" w14:textId="77777777" w:rsidR="0048112C" w:rsidRDefault="0048112C" w:rsidP="00F10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vPSTIM10">
    <w:altName w:val="Times New Roman"/>
    <w:panose1 w:val="00000000000000000000"/>
    <w:charset w:val="00"/>
    <w:family w:val="roman"/>
    <w:notTrueType/>
    <w:pitch w:val="default"/>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3AC6A" w14:textId="77777777" w:rsidR="0048112C" w:rsidRDefault="0048112C" w:rsidP="00F10E26">
      <w:pPr>
        <w:spacing w:after="0"/>
      </w:pPr>
      <w:r>
        <w:separator/>
      </w:r>
    </w:p>
  </w:footnote>
  <w:footnote w:type="continuationSeparator" w:id="0">
    <w:p w14:paraId="70D1DA2E" w14:textId="77777777" w:rsidR="0048112C" w:rsidRDefault="0048112C" w:rsidP="00F10E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6373" w14:textId="62EBA26E" w:rsidR="0048112C" w:rsidRDefault="0048112C" w:rsidP="00CC2F07">
    <w:pPr>
      <w:pStyle w:val="Header"/>
      <w:rPr>
        <w:rFonts w:ascii="Arial" w:hAnsi="Arial"/>
      </w:rPr>
    </w:pPr>
    <w:r w:rsidRPr="0007622B">
      <w:rPr>
        <w:rFonts w:ascii="Arial" w:hAnsi="Arial"/>
      </w:rPr>
      <w:t>AT</w:t>
    </w:r>
    <w:r>
      <w:rPr>
        <w:rFonts w:ascii="Arial" w:hAnsi="Arial"/>
      </w:rPr>
      <w:t xml:space="preserve">S </w:t>
    </w:r>
    <w:r w:rsidRPr="0007622B">
      <w:rPr>
        <w:rFonts w:ascii="Arial" w:hAnsi="Arial"/>
      </w:rPr>
      <w:t xml:space="preserve">760 </w:t>
    </w:r>
    <w:r w:rsidRPr="0007622B">
      <w:rPr>
        <w:rFonts w:ascii="Arial" w:hAnsi="Arial"/>
      </w:rPr>
      <w:tab/>
    </w:r>
    <w:r>
      <w:rPr>
        <w:rFonts w:ascii="Arial" w:hAnsi="Arial"/>
      </w:rPr>
      <w:t>Carbon and Climate</w:t>
    </w:r>
    <w:r w:rsidRPr="0007622B">
      <w:rPr>
        <w:rFonts w:ascii="Arial" w:hAnsi="Arial"/>
      </w:rPr>
      <w:tab/>
    </w:r>
    <w:r>
      <w:rPr>
        <w:rFonts w:ascii="Arial" w:hAnsi="Arial"/>
      </w:rPr>
      <w:t>Fall, 2013</w:t>
    </w:r>
  </w:p>
  <w:p w14:paraId="71BD0353" w14:textId="6DD99DFC" w:rsidR="0048112C" w:rsidRPr="0007622B" w:rsidRDefault="0048112C" w:rsidP="00C813AA">
    <w:pPr>
      <w:pStyle w:val="Header"/>
      <w:spacing w:before="120"/>
      <w:rPr>
        <w:rFonts w:ascii="Arial" w:hAnsi="Arial"/>
      </w:rPr>
    </w:pPr>
    <w:r>
      <w:rPr>
        <w:rFonts w:ascii="Arial" w:hAnsi="Arial"/>
      </w:rPr>
      <w:tab/>
      <w:t>Due at end of Finals Week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D1A"/>
    <w:multiLevelType w:val="hybridMultilevel"/>
    <w:tmpl w:val="64D222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006C2"/>
    <w:multiLevelType w:val="hybridMultilevel"/>
    <w:tmpl w:val="BFAA9604"/>
    <w:lvl w:ilvl="0" w:tplc="9E1C02DA">
      <w:start w:val="1"/>
      <w:numFmt w:val="decimal"/>
      <w:lvlText w:val="%1."/>
      <w:lvlJc w:val="left"/>
      <w:pPr>
        <w:tabs>
          <w:tab w:val="num" w:pos="792"/>
        </w:tabs>
        <w:ind w:left="792" w:hanging="360"/>
      </w:pPr>
      <w:rPr>
        <w:rFonts w:hint="default"/>
      </w:rPr>
    </w:lvl>
    <w:lvl w:ilvl="1" w:tplc="62E03EFA">
      <w:start w:val="1"/>
      <w:numFmt w:val="lowerLetter"/>
      <w:lvlText w:val="%2."/>
      <w:lvlJc w:val="left"/>
      <w:pPr>
        <w:tabs>
          <w:tab w:val="num" w:pos="1512"/>
        </w:tabs>
        <w:ind w:left="1512" w:hanging="360"/>
      </w:pPr>
      <w:rPr>
        <w:rFonts w:hint="default"/>
      </w:r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EC74EAF"/>
    <w:multiLevelType w:val="hybridMultilevel"/>
    <w:tmpl w:val="BCB86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D6D21"/>
    <w:multiLevelType w:val="hybridMultilevel"/>
    <w:tmpl w:val="BB38DA1A"/>
    <w:lvl w:ilvl="0" w:tplc="9E1C02DA">
      <w:start w:val="1"/>
      <w:numFmt w:val="lowerLetter"/>
      <w:lvlText w:val="%1."/>
      <w:lvlJc w:val="left"/>
      <w:pPr>
        <w:tabs>
          <w:tab w:val="num" w:pos="1512"/>
        </w:tabs>
        <w:ind w:left="1512"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B47F5"/>
    <w:rsid w:val="000D3CA2"/>
    <w:rsid w:val="00185B88"/>
    <w:rsid w:val="002368EE"/>
    <w:rsid w:val="002F41FA"/>
    <w:rsid w:val="003E3A35"/>
    <w:rsid w:val="0048112C"/>
    <w:rsid w:val="004916EF"/>
    <w:rsid w:val="004C2138"/>
    <w:rsid w:val="00500D07"/>
    <w:rsid w:val="00530D36"/>
    <w:rsid w:val="006513A6"/>
    <w:rsid w:val="0070411D"/>
    <w:rsid w:val="00733DB3"/>
    <w:rsid w:val="007740AA"/>
    <w:rsid w:val="007D15BF"/>
    <w:rsid w:val="008A5165"/>
    <w:rsid w:val="008B17A6"/>
    <w:rsid w:val="008B5ADD"/>
    <w:rsid w:val="008F43FB"/>
    <w:rsid w:val="00901293"/>
    <w:rsid w:val="00A65C2B"/>
    <w:rsid w:val="00AA6A0D"/>
    <w:rsid w:val="00BD5DDD"/>
    <w:rsid w:val="00C813AA"/>
    <w:rsid w:val="00CC2F07"/>
    <w:rsid w:val="00D63CBB"/>
    <w:rsid w:val="00E90376"/>
    <w:rsid w:val="00E92ABD"/>
    <w:rsid w:val="00F04077"/>
    <w:rsid w:val="00F10E26"/>
    <w:rsid w:val="00F5452D"/>
    <w:rsid w:val="00F80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05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F07"/>
    <w:pPr>
      <w:tabs>
        <w:tab w:val="center" w:pos="4320"/>
        <w:tab w:val="right" w:pos="8640"/>
      </w:tabs>
      <w:spacing w:before="240" w:after="0"/>
      <w:ind w:firstLine="432"/>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CC2F07"/>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F10E26"/>
    <w:pPr>
      <w:tabs>
        <w:tab w:val="center" w:pos="4320"/>
        <w:tab w:val="right" w:pos="8640"/>
      </w:tabs>
      <w:spacing w:after="0"/>
    </w:pPr>
  </w:style>
  <w:style w:type="character" w:customStyle="1" w:styleId="FooterChar">
    <w:name w:val="Footer Char"/>
    <w:basedOn w:val="DefaultParagraphFont"/>
    <w:link w:val="Footer"/>
    <w:uiPriority w:val="99"/>
    <w:rsid w:val="00F10E26"/>
    <w:rPr>
      <w:sz w:val="24"/>
      <w:szCs w:val="24"/>
    </w:rPr>
  </w:style>
  <w:style w:type="paragraph" w:styleId="BalloonText">
    <w:name w:val="Balloon Text"/>
    <w:basedOn w:val="Normal"/>
    <w:link w:val="BalloonTextChar"/>
    <w:uiPriority w:val="99"/>
    <w:semiHidden/>
    <w:unhideWhenUsed/>
    <w:rsid w:val="00AA6A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A0D"/>
    <w:rPr>
      <w:rFonts w:ascii="Lucida Grande" w:hAnsi="Lucida Grande" w:cs="Lucida Grande"/>
      <w:sz w:val="18"/>
      <w:szCs w:val="18"/>
    </w:rPr>
  </w:style>
  <w:style w:type="paragraph" w:styleId="ListParagraph">
    <w:name w:val="List Paragraph"/>
    <w:basedOn w:val="Normal"/>
    <w:uiPriority w:val="34"/>
    <w:qFormat/>
    <w:rsid w:val="008B17A6"/>
    <w:pPr>
      <w:ind w:left="720"/>
      <w:contextualSpacing/>
    </w:pPr>
  </w:style>
  <w:style w:type="paragraph" w:styleId="NormalWeb">
    <w:name w:val="Normal (Web)"/>
    <w:basedOn w:val="Normal"/>
    <w:uiPriority w:val="99"/>
    <w:semiHidden/>
    <w:unhideWhenUsed/>
    <w:rsid w:val="006513A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513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F07"/>
    <w:pPr>
      <w:tabs>
        <w:tab w:val="center" w:pos="4320"/>
        <w:tab w:val="right" w:pos="8640"/>
      </w:tabs>
      <w:spacing w:before="240" w:after="0"/>
      <w:ind w:firstLine="432"/>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CC2F07"/>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F10E26"/>
    <w:pPr>
      <w:tabs>
        <w:tab w:val="center" w:pos="4320"/>
        <w:tab w:val="right" w:pos="8640"/>
      </w:tabs>
      <w:spacing w:after="0"/>
    </w:pPr>
  </w:style>
  <w:style w:type="character" w:customStyle="1" w:styleId="FooterChar">
    <w:name w:val="Footer Char"/>
    <w:basedOn w:val="DefaultParagraphFont"/>
    <w:link w:val="Footer"/>
    <w:uiPriority w:val="99"/>
    <w:rsid w:val="00F10E26"/>
    <w:rPr>
      <w:sz w:val="24"/>
      <w:szCs w:val="24"/>
    </w:rPr>
  </w:style>
  <w:style w:type="paragraph" w:styleId="BalloonText">
    <w:name w:val="Balloon Text"/>
    <w:basedOn w:val="Normal"/>
    <w:link w:val="BalloonTextChar"/>
    <w:uiPriority w:val="99"/>
    <w:semiHidden/>
    <w:unhideWhenUsed/>
    <w:rsid w:val="00AA6A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A0D"/>
    <w:rPr>
      <w:rFonts w:ascii="Lucida Grande" w:hAnsi="Lucida Grande" w:cs="Lucida Grande"/>
      <w:sz w:val="18"/>
      <w:szCs w:val="18"/>
    </w:rPr>
  </w:style>
  <w:style w:type="paragraph" w:styleId="ListParagraph">
    <w:name w:val="List Paragraph"/>
    <w:basedOn w:val="Normal"/>
    <w:uiPriority w:val="34"/>
    <w:qFormat/>
    <w:rsid w:val="008B17A6"/>
    <w:pPr>
      <w:ind w:left="720"/>
      <w:contextualSpacing/>
    </w:pPr>
  </w:style>
  <w:style w:type="paragraph" w:styleId="NormalWeb">
    <w:name w:val="Normal (Web)"/>
    <w:basedOn w:val="Normal"/>
    <w:uiPriority w:val="99"/>
    <w:semiHidden/>
    <w:unhideWhenUsed/>
    <w:rsid w:val="006513A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51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2688">
      <w:bodyDiv w:val="1"/>
      <w:marLeft w:val="0"/>
      <w:marRight w:val="0"/>
      <w:marTop w:val="0"/>
      <w:marBottom w:val="0"/>
      <w:divBdr>
        <w:top w:val="none" w:sz="0" w:space="0" w:color="auto"/>
        <w:left w:val="none" w:sz="0" w:space="0" w:color="auto"/>
        <w:bottom w:val="none" w:sz="0" w:space="0" w:color="auto"/>
        <w:right w:val="none" w:sz="0" w:space="0" w:color="auto"/>
      </w:divBdr>
      <w:divsChild>
        <w:div w:id="497582068">
          <w:marLeft w:val="0"/>
          <w:marRight w:val="0"/>
          <w:marTop w:val="0"/>
          <w:marBottom w:val="0"/>
          <w:divBdr>
            <w:top w:val="none" w:sz="0" w:space="0" w:color="auto"/>
            <w:left w:val="none" w:sz="0" w:space="0" w:color="auto"/>
            <w:bottom w:val="none" w:sz="0" w:space="0" w:color="auto"/>
            <w:right w:val="none" w:sz="0" w:space="0" w:color="auto"/>
          </w:divBdr>
          <w:divsChild>
            <w:div w:id="1591550315">
              <w:marLeft w:val="0"/>
              <w:marRight w:val="0"/>
              <w:marTop w:val="0"/>
              <w:marBottom w:val="0"/>
              <w:divBdr>
                <w:top w:val="none" w:sz="0" w:space="0" w:color="auto"/>
                <w:left w:val="none" w:sz="0" w:space="0" w:color="auto"/>
                <w:bottom w:val="none" w:sz="0" w:space="0" w:color="auto"/>
                <w:right w:val="none" w:sz="0" w:space="0" w:color="auto"/>
              </w:divBdr>
              <w:divsChild>
                <w:div w:id="1064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670</Words>
  <Characters>3821</Characters>
  <Application>Microsoft Macintosh Word</Application>
  <DocSecurity>0</DocSecurity>
  <Lines>31</Lines>
  <Paragraphs>8</Paragraphs>
  <ScaleCrop>false</ScaleCrop>
  <Company>Colorado State University</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8</cp:revision>
  <cp:lastPrinted>2013-11-14T19:43:00Z</cp:lastPrinted>
  <dcterms:created xsi:type="dcterms:W3CDTF">2013-12-05T19:36:00Z</dcterms:created>
  <dcterms:modified xsi:type="dcterms:W3CDTF">2013-12-08T19:08:00Z</dcterms:modified>
</cp:coreProperties>
</file>