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08" w:rsidRDefault="00980F08" w:rsidP="00040755">
      <w:pPr>
        <w:spacing w:after="0" w:line="240" w:lineRule="auto"/>
        <w:rPr>
          <w:b/>
          <w:sz w:val="48"/>
          <w:szCs w:val="48"/>
        </w:rPr>
      </w:pPr>
    </w:p>
    <w:p w:rsidR="00040755" w:rsidRDefault="004035C4" w:rsidP="00040755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Spring 2016: </w:t>
      </w:r>
      <w:r w:rsidR="00040755">
        <w:rPr>
          <w:b/>
          <w:sz w:val="48"/>
          <w:szCs w:val="48"/>
        </w:rPr>
        <w:t xml:space="preserve">ESS </w:t>
      </w:r>
      <w:r>
        <w:rPr>
          <w:b/>
          <w:sz w:val="48"/>
          <w:szCs w:val="48"/>
        </w:rPr>
        <w:t>543</w:t>
      </w:r>
      <w:r w:rsidR="00F33BCF">
        <w:rPr>
          <w:b/>
          <w:sz w:val="48"/>
          <w:szCs w:val="48"/>
        </w:rPr>
        <w:t xml:space="preserve"> (</w:t>
      </w:r>
      <w:r w:rsidR="000B7DFD">
        <w:rPr>
          <w:b/>
          <w:sz w:val="48"/>
          <w:szCs w:val="48"/>
        </w:rPr>
        <w:t xml:space="preserve">2 credits, </w:t>
      </w:r>
      <w:r w:rsidR="00F33BCF">
        <w:rPr>
          <w:b/>
          <w:sz w:val="48"/>
          <w:szCs w:val="48"/>
        </w:rPr>
        <w:t>CRN</w:t>
      </w:r>
      <w:r>
        <w:rPr>
          <w:b/>
          <w:sz w:val="48"/>
          <w:szCs w:val="48"/>
        </w:rPr>
        <w:t xml:space="preserve"> 25497</w:t>
      </w:r>
      <w:r w:rsidR="00F33BCF">
        <w:rPr>
          <w:b/>
          <w:sz w:val="48"/>
          <w:szCs w:val="48"/>
        </w:rPr>
        <w:t>)</w:t>
      </w:r>
    </w:p>
    <w:p w:rsidR="0033396C" w:rsidRDefault="0033396C" w:rsidP="00040755">
      <w:pPr>
        <w:spacing w:after="0" w:line="240" w:lineRule="auto"/>
        <w:rPr>
          <w:b/>
          <w:sz w:val="16"/>
          <w:szCs w:val="16"/>
        </w:rPr>
      </w:pPr>
    </w:p>
    <w:p w:rsidR="00980F08" w:rsidRPr="0033396C" w:rsidRDefault="00980F08" w:rsidP="00040755">
      <w:pPr>
        <w:spacing w:after="0" w:line="240" w:lineRule="auto"/>
        <w:rPr>
          <w:b/>
          <w:sz w:val="16"/>
          <w:szCs w:val="16"/>
        </w:rPr>
      </w:pPr>
    </w:p>
    <w:p w:rsidR="008F120E" w:rsidRDefault="004035C4" w:rsidP="00040755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Current Topics in Climate Change</w:t>
      </w:r>
    </w:p>
    <w:p w:rsidR="00F33BCF" w:rsidRPr="00F33BCF" w:rsidRDefault="00F33BCF" w:rsidP="00040755">
      <w:pPr>
        <w:spacing w:after="0" w:line="240" w:lineRule="auto"/>
        <w:rPr>
          <w:b/>
        </w:rPr>
      </w:pPr>
    </w:p>
    <w:p w:rsidR="00F33BCF" w:rsidRPr="00F33BCF" w:rsidRDefault="009A00C1" w:rsidP="00040755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>
            <wp:extent cx="866692" cy="875359"/>
            <wp:effectExtent l="0" t="0" r="0" b="1270"/>
            <wp:docPr id="4" name="Picture 4" descr="http://en.citizendium.org/images/thumb/4/41/NASACompositeSatelliteImageOfEarth.jpg/300px-NASACompositeSatelliteImageOf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n.citizendium.org/images/thumb/4/41/NASACompositeSatelliteImageOfEarth.jpg/300px-NASACompositeSatelliteImageOfEar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6504" cy="91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96C">
        <w:rPr>
          <w:b/>
          <w:noProof/>
        </w:rPr>
        <w:drawing>
          <wp:inline distT="0" distB="0" distL="0" distR="0" wp14:anchorId="67DB770D" wp14:editId="697309BC">
            <wp:extent cx="1271016" cy="850392"/>
            <wp:effectExtent l="0" t="0" r="571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emissio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8960" cy="866775"/>
            <wp:effectExtent l="0" t="0" r="0" b="0"/>
            <wp:docPr id="1" name="Picture 1" descr="http://www.nsf.gov/news/mmg/media/images/katrina1545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news/mmg/media/images/katrina1545_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9773" cy="87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59635" cy="850955"/>
            <wp:effectExtent l="0" t="0" r="0" b="6350"/>
            <wp:docPr id="5" name="Picture 5" descr="http://sciencecareers.sciencemag.org/sites/default/files/article_images/soaring_440x297_jp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iencecareers.sciencemag.org/sites/default/files/article_images/soaring_440x297_jpg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7597" cy="88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47725" cy="847725"/>
            <wp:effectExtent l="0" t="0" r="9525" b="9525"/>
            <wp:docPr id="2" name="Picture 2" descr="http://www.eoearth.org/images/127462/350x0/scale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oearth.org/images/127462/350x0/scale/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B3" w:rsidRDefault="007810B3" w:rsidP="00040755">
      <w:pPr>
        <w:spacing w:after="0" w:line="240" w:lineRule="auto"/>
        <w:rPr>
          <w:i/>
          <w:szCs w:val="24"/>
          <w:lang w:val="en-GB"/>
        </w:rPr>
      </w:pPr>
    </w:p>
    <w:p w:rsidR="00980F08" w:rsidRDefault="00980F08" w:rsidP="00040755">
      <w:pPr>
        <w:spacing w:after="0" w:line="240" w:lineRule="auto"/>
        <w:rPr>
          <w:b/>
          <w:i/>
          <w:sz w:val="28"/>
          <w:szCs w:val="28"/>
          <w:lang w:val="en-GB"/>
        </w:rPr>
      </w:pPr>
    </w:p>
    <w:p w:rsidR="008F120E" w:rsidRPr="00AA3D03" w:rsidRDefault="008F120E" w:rsidP="00040755">
      <w:pPr>
        <w:spacing w:after="0" w:line="240" w:lineRule="auto"/>
        <w:rPr>
          <w:b/>
          <w:i/>
          <w:sz w:val="28"/>
          <w:szCs w:val="28"/>
          <w:lang w:val="en-GB"/>
        </w:rPr>
      </w:pPr>
      <w:r w:rsidRPr="00AA3D03">
        <w:rPr>
          <w:b/>
          <w:i/>
          <w:sz w:val="28"/>
          <w:szCs w:val="28"/>
          <w:lang w:val="en-GB"/>
        </w:rPr>
        <w:t>What is it about?</w:t>
      </w:r>
    </w:p>
    <w:p w:rsidR="00980F08" w:rsidRPr="004035C4" w:rsidRDefault="00FE1689" w:rsidP="000407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 this course, students will learn about current top</w:t>
      </w:r>
      <w:r w:rsidR="00497AAE">
        <w:rPr>
          <w:sz w:val="28"/>
          <w:szCs w:val="28"/>
        </w:rPr>
        <w:t xml:space="preserve">ics and climate fundamentals.  Over the cou8rse of the semester students will teach each other about climate change science, climate change impacts, and climate change solutions. </w:t>
      </w:r>
      <w:r w:rsidR="009A00C1">
        <w:rPr>
          <w:sz w:val="28"/>
          <w:szCs w:val="28"/>
        </w:rPr>
        <w:t xml:space="preserve">The goal is to help you understand the science behind the headlines. </w:t>
      </w:r>
      <w:bookmarkStart w:id="0" w:name="_GoBack"/>
      <w:bookmarkEnd w:id="0"/>
    </w:p>
    <w:p w:rsidR="004035C4" w:rsidRDefault="004035C4" w:rsidP="00040755">
      <w:pPr>
        <w:spacing w:after="0" w:line="240" w:lineRule="auto"/>
        <w:rPr>
          <w:b/>
          <w:i/>
          <w:sz w:val="28"/>
          <w:szCs w:val="28"/>
        </w:rPr>
      </w:pPr>
    </w:p>
    <w:p w:rsidR="008F120E" w:rsidRPr="00AA3D03" w:rsidRDefault="007810B3" w:rsidP="00040755">
      <w:pPr>
        <w:spacing w:after="0" w:line="240" w:lineRule="auto"/>
        <w:rPr>
          <w:b/>
          <w:i/>
          <w:sz w:val="28"/>
          <w:szCs w:val="28"/>
        </w:rPr>
      </w:pPr>
      <w:r w:rsidRPr="00AA3D03">
        <w:rPr>
          <w:b/>
          <w:i/>
          <w:sz w:val="28"/>
          <w:szCs w:val="28"/>
        </w:rPr>
        <w:t>When</w:t>
      </w:r>
      <w:r w:rsidR="008F120E" w:rsidRPr="00AA3D03">
        <w:rPr>
          <w:b/>
          <w:i/>
          <w:sz w:val="28"/>
          <w:szCs w:val="28"/>
        </w:rPr>
        <w:t xml:space="preserve"> will it take place?</w:t>
      </w:r>
    </w:p>
    <w:p w:rsidR="008F120E" w:rsidRPr="00AA3D03" w:rsidRDefault="004035C4" w:rsidP="000407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Spring 2016 term</w:t>
      </w:r>
      <w:r w:rsidR="00AA3D03" w:rsidRPr="00AA3D03">
        <w:rPr>
          <w:sz w:val="28"/>
          <w:szCs w:val="28"/>
        </w:rPr>
        <w:t xml:space="preserve">: </w:t>
      </w:r>
      <w:r w:rsidR="008F120E" w:rsidRPr="00AA3D03">
        <w:rPr>
          <w:sz w:val="28"/>
          <w:szCs w:val="28"/>
        </w:rPr>
        <w:t>T</w:t>
      </w:r>
      <w:r w:rsidR="00AA3D03">
        <w:rPr>
          <w:sz w:val="28"/>
          <w:szCs w:val="28"/>
        </w:rPr>
        <w:t>uesday</w:t>
      </w:r>
      <w:r w:rsidR="00040755">
        <w:rPr>
          <w:sz w:val="28"/>
          <w:szCs w:val="28"/>
        </w:rPr>
        <w:t xml:space="preserve">s and </w:t>
      </w:r>
      <w:r w:rsidR="008F120E" w:rsidRPr="00AA3D03">
        <w:rPr>
          <w:sz w:val="28"/>
          <w:szCs w:val="28"/>
        </w:rPr>
        <w:t>Thursday</w:t>
      </w:r>
      <w:r w:rsidR="00040755">
        <w:rPr>
          <w:sz w:val="28"/>
          <w:szCs w:val="28"/>
        </w:rPr>
        <w:t>s from</w:t>
      </w:r>
      <w:r w:rsidR="008F120E" w:rsidRPr="00AA3D03">
        <w:rPr>
          <w:sz w:val="28"/>
          <w:szCs w:val="28"/>
        </w:rPr>
        <w:t xml:space="preserve"> </w:t>
      </w:r>
      <w:r>
        <w:rPr>
          <w:sz w:val="28"/>
          <w:szCs w:val="28"/>
        </w:rPr>
        <w:t>11:00-11:50 am in room 301B Chemistry Building</w:t>
      </w:r>
    </w:p>
    <w:p w:rsidR="00980F08" w:rsidRDefault="00980F08" w:rsidP="00040755">
      <w:pPr>
        <w:spacing w:after="0" w:line="240" w:lineRule="auto"/>
        <w:rPr>
          <w:b/>
          <w:i/>
          <w:sz w:val="28"/>
          <w:szCs w:val="28"/>
        </w:rPr>
      </w:pPr>
    </w:p>
    <w:p w:rsidR="007810B3" w:rsidRPr="00AA3D03" w:rsidRDefault="007810B3" w:rsidP="00040755">
      <w:pPr>
        <w:spacing w:after="0" w:line="240" w:lineRule="auto"/>
        <w:rPr>
          <w:b/>
          <w:i/>
          <w:sz w:val="28"/>
          <w:szCs w:val="28"/>
        </w:rPr>
      </w:pPr>
      <w:r w:rsidRPr="00AA3D03">
        <w:rPr>
          <w:b/>
          <w:i/>
          <w:sz w:val="28"/>
          <w:szCs w:val="28"/>
        </w:rPr>
        <w:t xml:space="preserve">Who </w:t>
      </w:r>
      <w:r w:rsidR="004035C4">
        <w:rPr>
          <w:b/>
          <w:i/>
          <w:sz w:val="28"/>
          <w:szCs w:val="28"/>
        </w:rPr>
        <w:t>are</w:t>
      </w:r>
      <w:r w:rsidRPr="00AA3D03">
        <w:rPr>
          <w:b/>
          <w:i/>
          <w:sz w:val="28"/>
          <w:szCs w:val="28"/>
        </w:rPr>
        <w:t xml:space="preserve"> the instructor</w:t>
      </w:r>
      <w:r w:rsidR="004035C4">
        <w:rPr>
          <w:b/>
          <w:i/>
          <w:sz w:val="28"/>
          <w:szCs w:val="28"/>
        </w:rPr>
        <w:t>s</w:t>
      </w:r>
      <w:r w:rsidRPr="00AA3D03">
        <w:rPr>
          <w:b/>
          <w:i/>
          <w:sz w:val="28"/>
          <w:szCs w:val="28"/>
        </w:rPr>
        <w:t>?</w:t>
      </w:r>
    </w:p>
    <w:p w:rsidR="004035C4" w:rsidRPr="00AA3D03" w:rsidRDefault="00040755" w:rsidP="0004075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Rich Conant</w:t>
      </w:r>
      <w:r w:rsidR="007810B3" w:rsidRPr="00AA3D03">
        <w:rPr>
          <w:rFonts w:cstheme="minorHAnsi"/>
          <w:sz w:val="24"/>
          <w:szCs w:val="24"/>
        </w:rPr>
        <w:t xml:space="preserve"> </w:t>
      </w:r>
      <w:r w:rsidR="004035C4">
        <w:rPr>
          <w:rFonts w:cstheme="minorHAnsi"/>
          <w:sz w:val="24"/>
          <w:szCs w:val="24"/>
        </w:rPr>
        <w:tab/>
      </w:r>
      <w:r w:rsidR="004035C4">
        <w:rPr>
          <w:rFonts w:cstheme="minorHAnsi"/>
          <w:sz w:val="24"/>
          <w:szCs w:val="24"/>
        </w:rPr>
        <w:tab/>
      </w:r>
      <w:r w:rsidR="004035C4">
        <w:rPr>
          <w:rFonts w:cstheme="minorHAnsi"/>
          <w:sz w:val="24"/>
          <w:szCs w:val="24"/>
        </w:rPr>
        <w:tab/>
      </w:r>
      <w:r w:rsidR="004035C4">
        <w:rPr>
          <w:rFonts w:cstheme="minorHAnsi"/>
          <w:sz w:val="24"/>
          <w:szCs w:val="24"/>
        </w:rPr>
        <w:tab/>
      </w:r>
      <w:r w:rsidR="004035C4">
        <w:rPr>
          <w:rFonts w:cstheme="minorHAnsi"/>
          <w:sz w:val="24"/>
          <w:szCs w:val="24"/>
        </w:rPr>
        <w:tab/>
      </w:r>
      <w:r w:rsidR="004035C4">
        <w:rPr>
          <w:rFonts w:cstheme="minorHAnsi"/>
          <w:sz w:val="24"/>
          <w:szCs w:val="24"/>
        </w:rPr>
        <w:tab/>
        <w:t>Dr. Scott Denning</w:t>
      </w:r>
    </w:p>
    <w:p w:rsidR="007810B3" w:rsidRPr="00AA3D03" w:rsidRDefault="00040755" w:rsidP="0004075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Dept. of Ecosystem Science &amp; Sustainability</w:t>
      </w:r>
      <w:r w:rsidR="004035C4">
        <w:rPr>
          <w:rFonts w:cstheme="minorHAnsi"/>
          <w:sz w:val="24"/>
          <w:szCs w:val="24"/>
        </w:rPr>
        <w:tab/>
      </w:r>
      <w:r w:rsidR="004035C4">
        <w:rPr>
          <w:rFonts w:cstheme="minorHAnsi"/>
          <w:sz w:val="24"/>
          <w:szCs w:val="24"/>
        </w:rPr>
        <w:tab/>
      </w:r>
      <w:r w:rsidR="004035C4">
        <w:rPr>
          <w:rFonts w:cstheme="minorHAnsi"/>
          <w:sz w:val="24"/>
          <w:szCs w:val="24"/>
        </w:rPr>
        <w:tab/>
        <w:t>Dept. of Atmospheric Science</w:t>
      </w:r>
    </w:p>
    <w:p w:rsidR="007810B3" w:rsidRPr="00AA3D03" w:rsidRDefault="00040755" w:rsidP="0004075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B229</w:t>
      </w:r>
      <w:r w:rsidR="004035C4">
        <w:rPr>
          <w:rFonts w:cstheme="minorHAnsi"/>
          <w:sz w:val="24"/>
          <w:szCs w:val="24"/>
        </w:rPr>
        <w:t xml:space="preserve"> Natural &amp; Environmental Science Bldg.</w:t>
      </w:r>
      <w:r w:rsidR="004035C4">
        <w:rPr>
          <w:rFonts w:cstheme="minorHAnsi"/>
          <w:sz w:val="24"/>
          <w:szCs w:val="24"/>
        </w:rPr>
        <w:tab/>
      </w:r>
      <w:r w:rsidR="004035C4">
        <w:rPr>
          <w:rFonts w:cstheme="minorHAnsi"/>
          <w:sz w:val="24"/>
          <w:szCs w:val="24"/>
        </w:rPr>
        <w:tab/>
      </w:r>
      <w:r w:rsidR="004035C4">
        <w:rPr>
          <w:rFonts w:cstheme="minorHAnsi"/>
          <w:sz w:val="24"/>
          <w:szCs w:val="24"/>
        </w:rPr>
        <w:tab/>
        <w:t>224 Atmospheric Science, West</w:t>
      </w:r>
    </w:p>
    <w:p w:rsidR="007810B3" w:rsidRDefault="00040755" w:rsidP="0004075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 (970) 491-1919</w:t>
      </w:r>
      <w:r w:rsidR="004035C4">
        <w:rPr>
          <w:rFonts w:cstheme="minorHAnsi"/>
          <w:sz w:val="24"/>
          <w:szCs w:val="24"/>
        </w:rPr>
        <w:tab/>
      </w:r>
      <w:r w:rsidR="004035C4">
        <w:rPr>
          <w:rFonts w:cstheme="minorHAnsi"/>
          <w:sz w:val="24"/>
          <w:szCs w:val="24"/>
        </w:rPr>
        <w:tab/>
      </w:r>
      <w:r w:rsidR="004035C4">
        <w:rPr>
          <w:rFonts w:cstheme="minorHAnsi"/>
          <w:sz w:val="24"/>
          <w:szCs w:val="24"/>
        </w:rPr>
        <w:tab/>
      </w:r>
      <w:r w:rsidR="004035C4">
        <w:rPr>
          <w:rFonts w:cstheme="minorHAnsi"/>
          <w:sz w:val="24"/>
          <w:szCs w:val="24"/>
        </w:rPr>
        <w:tab/>
      </w:r>
      <w:r w:rsidR="004035C4">
        <w:rPr>
          <w:rFonts w:cstheme="minorHAnsi"/>
          <w:sz w:val="24"/>
          <w:szCs w:val="24"/>
        </w:rPr>
        <w:tab/>
      </w:r>
      <w:r w:rsidR="004035C4">
        <w:rPr>
          <w:rFonts w:cstheme="minorHAnsi"/>
          <w:sz w:val="24"/>
          <w:szCs w:val="24"/>
        </w:rPr>
        <w:tab/>
        <w:t>Tel. (970) 491-8359</w:t>
      </w:r>
    </w:p>
    <w:p w:rsidR="004035C4" w:rsidRDefault="004035C4" w:rsidP="0004075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hyperlink r:id="rId10" w:history="1">
        <w:r w:rsidRPr="001D4E94">
          <w:rPr>
            <w:rStyle w:val="Hyperlink"/>
            <w:rFonts w:cstheme="minorHAnsi"/>
            <w:sz w:val="24"/>
            <w:szCs w:val="24"/>
          </w:rPr>
          <w:t>rich.conant@colostate.edu</w:t>
        </w:r>
      </w:hyperlink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Email: </w:t>
      </w:r>
      <w:hyperlink r:id="rId11" w:history="1">
        <w:r w:rsidRPr="001D4E94">
          <w:rPr>
            <w:rStyle w:val="Hyperlink"/>
            <w:rFonts w:cstheme="minorHAnsi"/>
            <w:sz w:val="24"/>
            <w:szCs w:val="24"/>
          </w:rPr>
          <w:t>scott.denning@colostate.edu</w:t>
        </w:r>
      </w:hyperlink>
    </w:p>
    <w:p w:rsidR="00AA3D03" w:rsidRDefault="00AA3D03" w:rsidP="00040755">
      <w:pPr>
        <w:spacing w:after="0" w:line="240" w:lineRule="auto"/>
        <w:rPr>
          <w:sz w:val="24"/>
          <w:szCs w:val="24"/>
        </w:rPr>
      </w:pPr>
    </w:p>
    <w:p w:rsidR="00DD2B65" w:rsidRDefault="00DD2B65" w:rsidP="00040755">
      <w:pPr>
        <w:spacing w:after="0" w:line="240" w:lineRule="auto"/>
        <w:rPr>
          <w:i/>
          <w:sz w:val="28"/>
          <w:szCs w:val="28"/>
        </w:rPr>
      </w:pPr>
    </w:p>
    <w:p w:rsidR="007810B3" w:rsidRPr="00AA3D03" w:rsidRDefault="007810B3" w:rsidP="00040755">
      <w:pPr>
        <w:spacing w:after="0" w:line="240" w:lineRule="auto"/>
        <w:rPr>
          <w:rFonts w:cstheme="minorHAnsi"/>
          <w:i/>
          <w:sz w:val="28"/>
          <w:szCs w:val="28"/>
        </w:rPr>
      </w:pPr>
      <w:r w:rsidRPr="00AA3D03">
        <w:rPr>
          <w:i/>
          <w:sz w:val="28"/>
          <w:szCs w:val="28"/>
        </w:rPr>
        <w:t xml:space="preserve">Please don’t hesitate to contact </w:t>
      </w:r>
      <w:r w:rsidR="004035C4" w:rsidRPr="004035C4">
        <w:rPr>
          <w:i/>
          <w:sz w:val="28"/>
          <w:szCs w:val="28"/>
        </w:rPr>
        <w:t>the instructors</w:t>
      </w:r>
      <w:r w:rsidR="004035C4">
        <w:t xml:space="preserve"> </w:t>
      </w:r>
      <w:r w:rsidRPr="00AA3D03">
        <w:rPr>
          <w:rFonts w:cstheme="minorHAnsi"/>
          <w:i/>
          <w:sz w:val="28"/>
          <w:szCs w:val="28"/>
        </w:rPr>
        <w:t xml:space="preserve">to </w:t>
      </w:r>
      <w:r w:rsidR="004035C4">
        <w:rPr>
          <w:rFonts w:cstheme="minorHAnsi"/>
          <w:i/>
          <w:sz w:val="28"/>
          <w:szCs w:val="28"/>
        </w:rPr>
        <w:t>learn</w:t>
      </w:r>
      <w:r w:rsidRPr="00AA3D03">
        <w:rPr>
          <w:rFonts w:cstheme="minorHAnsi"/>
          <w:i/>
          <w:sz w:val="28"/>
          <w:szCs w:val="28"/>
        </w:rPr>
        <w:t xml:space="preserve"> more about this course</w:t>
      </w:r>
      <w:r w:rsidR="00040755">
        <w:rPr>
          <w:rFonts w:cstheme="minorHAnsi"/>
          <w:i/>
          <w:sz w:val="28"/>
          <w:szCs w:val="28"/>
        </w:rPr>
        <w:t>!</w:t>
      </w:r>
    </w:p>
    <w:sectPr w:rsidR="007810B3" w:rsidRPr="00AA3D03" w:rsidSect="003339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0E"/>
    <w:rsid w:val="00040755"/>
    <w:rsid w:val="000B7DFD"/>
    <w:rsid w:val="0033396C"/>
    <w:rsid w:val="004035C4"/>
    <w:rsid w:val="00497AAE"/>
    <w:rsid w:val="007810B3"/>
    <w:rsid w:val="008F120E"/>
    <w:rsid w:val="00912816"/>
    <w:rsid w:val="00980F08"/>
    <w:rsid w:val="009A00C1"/>
    <w:rsid w:val="00AA3D03"/>
    <w:rsid w:val="00B94BA1"/>
    <w:rsid w:val="00DD2B65"/>
    <w:rsid w:val="00F33BCF"/>
    <w:rsid w:val="00FE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0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scott.denning@colostate.ed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ich.conant@colostate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Cotrufo</dc:creator>
  <cp:lastModifiedBy>Richard Conant</cp:lastModifiedBy>
  <cp:revision>2</cp:revision>
  <cp:lastPrinted>2012-04-25T21:56:00Z</cp:lastPrinted>
  <dcterms:created xsi:type="dcterms:W3CDTF">2016-01-12T18:41:00Z</dcterms:created>
  <dcterms:modified xsi:type="dcterms:W3CDTF">2016-01-12T18:41:00Z</dcterms:modified>
</cp:coreProperties>
</file>