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1A47" w14:textId="77777777" w:rsidR="003E3A35" w:rsidRPr="00701048" w:rsidRDefault="00697064">
      <w:pPr>
        <w:rPr>
          <w:b/>
        </w:rPr>
      </w:pPr>
      <w:bookmarkStart w:id="0" w:name="_GoBack"/>
      <w:r w:rsidRPr="00701048">
        <w:rPr>
          <w:b/>
        </w:rPr>
        <w:t>Questions</w:t>
      </w:r>
      <w:r w:rsidR="00701048" w:rsidRPr="00701048">
        <w:rPr>
          <w:b/>
        </w:rPr>
        <w:t xml:space="preserve"> to Think About</w:t>
      </w:r>
      <w:r w:rsidRPr="00701048">
        <w:rPr>
          <w:b/>
        </w:rPr>
        <w:t>:</w:t>
      </w:r>
    </w:p>
    <w:p w14:paraId="51E9098E" w14:textId="77777777" w:rsidR="00697064" w:rsidRDefault="00697064" w:rsidP="00701048">
      <w:pPr>
        <w:pStyle w:val="ListParagraph"/>
        <w:numPr>
          <w:ilvl w:val="0"/>
          <w:numId w:val="1"/>
        </w:numPr>
      </w:pPr>
      <w:r>
        <w:t xml:space="preserve">What is meant by the phrase “Global Warming Potential” (GWP)? How is this number determined? </w:t>
      </w:r>
    </w:p>
    <w:p w14:paraId="74207ED9" w14:textId="77777777" w:rsidR="00697064" w:rsidRDefault="00697064" w:rsidP="00701048">
      <w:pPr>
        <w:pStyle w:val="ListParagraph"/>
        <w:numPr>
          <w:ilvl w:val="0"/>
          <w:numId w:val="1"/>
        </w:numPr>
      </w:pPr>
      <w:r>
        <w:t xml:space="preserve">Compare the advantages and disadvantages of large-scale conversion from coal to natural gas as fuel for </w:t>
      </w:r>
      <w:proofErr w:type="gramStart"/>
      <w:r>
        <w:t>thermally-generated</w:t>
      </w:r>
      <w:proofErr w:type="gramEnd"/>
      <w:r>
        <w:t xml:space="preserve"> electricity.</w:t>
      </w:r>
    </w:p>
    <w:p w14:paraId="1DAF4B1D" w14:textId="77777777" w:rsidR="00697064" w:rsidRDefault="00697064" w:rsidP="00701048">
      <w:pPr>
        <w:pStyle w:val="ListParagraph"/>
        <w:numPr>
          <w:ilvl w:val="0"/>
          <w:numId w:val="1"/>
        </w:numPr>
      </w:pPr>
      <w:r>
        <w:t xml:space="preserve">Why does generating a kWh of electricity using coal release so much more </w:t>
      </w:r>
      <w:r w:rsidRPr="00701048">
        <w:rPr>
          <w:rFonts w:ascii="Times New Roman" w:hAnsi="Times New Roman" w:cs="Times New Roman"/>
          <w:sz w:val="22"/>
          <w:szCs w:val="22"/>
        </w:rPr>
        <w:t>CO</w:t>
      </w:r>
      <w:r w:rsidRPr="00701048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t xml:space="preserve"> than using gas?</w:t>
      </w:r>
    </w:p>
    <w:p w14:paraId="68E149CF" w14:textId="77777777" w:rsidR="00697064" w:rsidRDefault="00697064" w:rsidP="00701048">
      <w:pPr>
        <w:pStyle w:val="ListParagraph"/>
        <w:numPr>
          <w:ilvl w:val="0"/>
          <w:numId w:val="1"/>
        </w:numPr>
      </w:pPr>
      <w:r>
        <w:t>What are some sources of methane leakage during the lifecycle of natural gas?</w:t>
      </w:r>
    </w:p>
    <w:p w14:paraId="25D985D5" w14:textId="77777777" w:rsidR="00697064" w:rsidRDefault="006E782D" w:rsidP="00701048">
      <w:pPr>
        <w:pStyle w:val="ListParagraph"/>
        <w:numPr>
          <w:ilvl w:val="0"/>
          <w:numId w:val="1"/>
        </w:numPr>
      </w:pPr>
      <w:r>
        <w:t>About what fraction of methane produced from natural gas wells leaks into the air within the region where it’s produced? How do we know?</w:t>
      </w:r>
    </w:p>
    <w:p w14:paraId="24F00AFB" w14:textId="77777777" w:rsidR="00701048" w:rsidRDefault="00701048" w:rsidP="00701048">
      <w:pPr>
        <w:pStyle w:val="ListParagraph"/>
        <w:numPr>
          <w:ilvl w:val="0"/>
          <w:numId w:val="1"/>
        </w:numPr>
      </w:pPr>
      <w:r>
        <w:t xml:space="preserve">Compare the magnitude of the methane flux from the </w:t>
      </w:r>
      <w:proofErr w:type="spellStart"/>
      <w:r>
        <w:t>Aliso</w:t>
      </w:r>
      <w:proofErr w:type="spellEnd"/>
      <w:r>
        <w:t xml:space="preserve"> Canyon (Parker Ranch) facility with estimated leakage rates from a typical oil and gas production basin (e.g., the Denver-Julesburg Basin east of Fort Collins). </w:t>
      </w:r>
    </w:p>
    <w:p w14:paraId="27E2076B" w14:textId="77777777" w:rsidR="006E782D" w:rsidRDefault="006E782D"/>
    <w:p w14:paraId="25434B3F" w14:textId="77777777" w:rsidR="00697064" w:rsidRPr="00701048" w:rsidRDefault="00697064">
      <w:pPr>
        <w:rPr>
          <w:b/>
        </w:rPr>
      </w:pPr>
      <w:r w:rsidRPr="00701048">
        <w:rPr>
          <w:b/>
        </w:rPr>
        <w:t>Readings:</w:t>
      </w:r>
    </w:p>
    <w:p w14:paraId="21AA6C48" w14:textId="77777777" w:rsidR="006E782D" w:rsidRDefault="006E782D" w:rsidP="006E782D">
      <w:r>
        <w:t xml:space="preserve">Alvarez, R. A., S. W. </w:t>
      </w:r>
      <w:proofErr w:type="spellStart"/>
      <w:r>
        <w:t>Pacala</w:t>
      </w:r>
      <w:proofErr w:type="spellEnd"/>
      <w:r>
        <w:t xml:space="preserve">, J. J. </w:t>
      </w:r>
      <w:proofErr w:type="spellStart"/>
      <w:r>
        <w:t>Winebrake</w:t>
      </w:r>
      <w:proofErr w:type="spellEnd"/>
      <w:r>
        <w:t xml:space="preserve">, W. L. </w:t>
      </w:r>
      <w:proofErr w:type="spellStart"/>
      <w:r>
        <w:t>Chameides</w:t>
      </w:r>
      <w:proofErr w:type="spellEnd"/>
      <w:r>
        <w:t xml:space="preserve">, and S. P. Hamburg, 2012. </w:t>
      </w:r>
      <w:r w:rsidRPr="006E782D">
        <w:t>Greater focus needed on methane leakage from natural gas infrastructure</w:t>
      </w:r>
      <w:r>
        <w:t xml:space="preserve">. </w:t>
      </w:r>
      <w:proofErr w:type="gramStart"/>
      <w:r>
        <w:t>Proc. Nat. Acad. Sci., 109, 6435-6440.</w:t>
      </w:r>
      <w:proofErr w:type="gramEnd"/>
      <w:r>
        <w:t xml:space="preserve"> </w:t>
      </w:r>
      <w:proofErr w:type="spellStart"/>
      <w:r>
        <w:t>Doi</w:t>
      </w:r>
      <w:proofErr w:type="spellEnd"/>
      <w:r>
        <w:t xml:space="preserve">: 10.1073/pnas.1202407109. </w:t>
      </w:r>
      <w:hyperlink r:id="rId6" w:history="1">
        <w:r w:rsidR="00701048" w:rsidRPr="00701048">
          <w:rPr>
            <w:rStyle w:val="Hyperlink"/>
          </w:rPr>
          <w:t>http://www.pnas.org/content/109/17/6435.full.pdf</w:t>
        </w:r>
      </w:hyperlink>
    </w:p>
    <w:p w14:paraId="2208C912" w14:textId="77777777" w:rsidR="006E782D" w:rsidRDefault="00697064" w:rsidP="006E782D">
      <w:pPr>
        <w:rPr>
          <w:b/>
          <w:bCs/>
        </w:rPr>
      </w:pPr>
      <w:proofErr w:type="spellStart"/>
      <w:r>
        <w:t>Howarth</w:t>
      </w:r>
      <w:proofErr w:type="spellEnd"/>
      <w:r>
        <w:t xml:space="preserve">, R. W. R. Santoro, and A. </w:t>
      </w:r>
      <w:proofErr w:type="spellStart"/>
      <w:r>
        <w:t>Igraffea</w:t>
      </w:r>
      <w:proofErr w:type="spellEnd"/>
      <w:r w:rsidR="006E782D">
        <w:t xml:space="preserve">, 2011. </w:t>
      </w:r>
      <w:proofErr w:type="gramStart"/>
      <w:r w:rsidR="006E782D" w:rsidRPr="006E782D">
        <w:rPr>
          <w:b/>
          <w:bCs/>
        </w:rPr>
        <w:t>Methane and the greenhouse-gas footprint of natural gas from shale formations</w:t>
      </w:r>
      <w:r w:rsidR="006E782D">
        <w:rPr>
          <w:b/>
          <w:bCs/>
        </w:rPr>
        <w:t>.</w:t>
      </w:r>
      <w:proofErr w:type="gramEnd"/>
      <w:r w:rsidR="006E782D">
        <w:rPr>
          <w:b/>
          <w:bCs/>
        </w:rPr>
        <w:t xml:space="preserve"> </w:t>
      </w:r>
      <w:r w:rsidR="006E782D" w:rsidRPr="006E782D">
        <w:rPr>
          <w:b/>
          <w:bCs/>
        </w:rPr>
        <w:t xml:space="preserve"> Climatic Change (2011) 106:679–690 DOI 10.1007/s10584-011-0061-5</w:t>
      </w:r>
      <w:r w:rsidR="006E782D">
        <w:rPr>
          <w:b/>
          <w:bCs/>
        </w:rPr>
        <w:t xml:space="preserve">. </w:t>
      </w:r>
      <w:hyperlink r:id="rId7" w:history="1">
        <w:r w:rsidR="006E782D" w:rsidRPr="006E782D">
          <w:rPr>
            <w:rStyle w:val="Hyperlink"/>
            <w:b/>
            <w:bCs/>
          </w:rPr>
          <w:t>http://bit.ly/1QovHwD</w:t>
        </w:r>
      </w:hyperlink>
    </w:p>
    <w:p w14:paraId="461672E2" w14:textId="77777777" w:rsidR="00701048" w:rsidRPr="00701048" w:rsidRDefault="00701048" w:rsidP="006E782D">
      <w:pPr>
        <w:rPr>
          <w:bCs/>
        </w:rPr>
      </w:pPr>
      <w:r w:rsidRPr="00701048">
        <w:rPr>
          <w:bCs/>
        </w:rPr>
        <w:t>Thompson</w:t>
      </w:r>
      <w:r>
        <w:rPr>
          <w:bCs/>
        </w:rPr>
        <w:t>, Jonathan</w:t>
      </w:r>
      <w:proofErr w:type="gramStart"/>
      <w:r>
        <w:rPr>
          <w:bCs/>
        </w:rPr>
        <w:t>.,</w:t>
      </w:r>
      <w:proofErr w:type="gramEnd"/>
      <w:r>
        <w:rPr>
          <w:bCs/>
        </w:rPr>
        <w:t xml:space="preserve"> 2016. </w:t>
      </w:r>
      <w:r w:rsidRPr="00701048">
        <w:rPr>
          <w:bCs/>
        </w:rPr>
        <w:t>Massive leaks are an everyday occurrence in gas fields. High Country News, Jan 18, 2016.</w:t>
      </w:r>
      <w:r>
        <w:rPr>
          <w:b/>
          <w:bCs/>
        </w:rPr>
        <w:t xml:space="preserve"> </w:t>
      </w:r>
      <w:hyperlink r:id="rId8" w:history="1">
        <w:r w:rsidRPr="00701048">
          <w:rPr>
            <w:rStyle w:val="Hyperlink"/>
            <w:b/>
            <w:bCs/>
          </w:rPr>
          <w:t>http://bit.ly/1nLe14M</w:t>
        </w:r>
      </w:hyperlink>
    </w:p>
    <w:p w14:paraId="66421C8B" w14:textId="77777777" w:rsidR="00697064" w:rsidRDefault="00697064" w:rsidP="00697064">
      <w:pPr>
        <w:pStyle w:val="NormalWeb"/>
      </w:pPr>
      <w:proofErr w:type="gramStart"/>
      <w:r>
        <w:rPr>
          <w:rFonts w:ascii="Helvetica" w:hAnsi="Helvetica"/>
          <w:sz w:val="24"/>
          <w:szCs w:val="24"/>
        </w:rPr>
        <w:t xml:space="preserve">Zhang, X., N. P. </w:t>
      </w:r>
      <w:proofErr w:type="spellStart"/>
      <w:r>
        <w:rPr>
          <w:rFonts w:ascii="Helvetica" w:hAnsi="Helvetica"/>
          <w:sz w:val="24"/>
          <w:szCs w:val="24"/>
        </w:rPr>
        <w:t>Myhrvold</w:t>
      </w:r>
      <w:proofErr w:type="spellEnd"/>
      <w:r>
        <w:rPr>
          <w:rFonts w:ascii="Helvetica" w:hAnsi="Helvetica"/>
          <w:sz w:val="24"/>
          <w:szCs w:val="24"/>
        </w:rPr>
        <w:t xml:space="preserve">, and K. </w:t>
      </w:r>
      <w:proofErr w:type="spellStart"/>
      <w:r>
        <w:rPr>
          <w:rFonts w:ascii="Helvetica" w:hAnsi="Helvetica"/>
          <w:sz w:val="24"/>
          <w:szCs w:val="24"/>
        </w:rPr>
        <w:t>Caldeira</w:t>
      </w:r>
      <w:proofErr w:type="spellEnd"/>
      <w:r>
        <w:rPr>
          <w:rFonts w:ascii="Helvetica" w:hAnsi="Helvetica"/>
          <w:sz w:val="24"/>
          <w:szCs w:val="24"/>
        </w:rPr>
        <w:t>, 2014.</w:t>
      </w:r>
      <w:proofErr w:type="gramEnd"/>
      <w:r>
        <w:rPr>
          <w:rFonts w:ascii="Helvetica" w:hAnsi="Helvetica"/>
          <w:sz w:val="24"/>
          <w:szCs w:val="24"/>
        </w:rPr>
        <w:t xml:space="preserve"> Key factors for assessing climate benefits of natural gas versus coal electricity generation. Environ. Res. </w:t>
      </w:r>
      <w:proofErr w:type="spellStart"/>
      <w:r>
        <w:rPr>
          <w:rFonts w:ascii="Helvetica" w:hAnsi="Helvetica"/>
          <w:sz w:val="24"/>
          <w:szCs w:val="24"/>
        </w:rPr>
        <w:t>Lett</w:t>
      </w:r>
      <w:proofErr w:type="spellEnd"/>
      <w:proofErr w:type="gramStart"/>
      <w:r>
        <w:rPr>
          <w:rFonts w:ascii="Helvetica" w:hAnsi="Helvetica"/>
          <w:sz w:val="24"/>
          <w:szCs w:val="24"/>
        </w:rPr>
        <w:t>.,</w:t>
      </w:r>
      <w:proofErr w:type="gramEnd"/>
      <w:r>
        <w:rPr>
          <w:rFonts w:ascii="Helvetica" w:hAnsi="Helvetica"/>
          <w:sz w:val="24"/>
          <w:szCs w:val="24"/>
        </w:rPr>
        <w:t xml:space="preserve"> 9, 114022. </w:t>
      </w:r>
      <w:proofErr w:type="gramStart"/>
      <w:r w:rsidRPr="00697064">
        <w:rPr>
          <w:rFonts w:ascii="Helvetica" w:hAnsi="Helvetica"/>
          <w:sz w:val="24"/>
          <w:szCs w:val="24"/>
        </w:rPr>
        <w:t>do</w:t>
      </w:r>
      <w:r>
        <w:rPr>
          <w:rFonts w:ascii="Helvetica" w:hAnsi="Helvetica"/>
          <w:sz w:val="24"/>
          <w:szCs w:val="24"/>
        </w:rPr>
        <w:t>i:10.1088</w:t>
      </w:r>
      <w:proofErr w:type="gramEnd"/>
      <w:r>
        <w:rPr>
          <w:rFonts w:ascii="Helvetica" w:hAnsi="Helvetica"/>
          <w:sz w:val="24"/>
          <w:szCs w:val="24"/>
        </w:rPr>
        <w:t xml:space="preserve">/1748-9326/9/11/114022 </w:t>
      </w:r>
      <w:hyperlink r:id="rId9" w:history="1">
        <w:r w:rsidR="006E782D" w:rsidRPr="006E782D">
          <w:rPr>
            <w:rStyle w:val="Hyperlink"/>
            <w:rFonts w:ascii="Helvetica" w:hAnsi="Helvetica"/>
            <w:sz w:val="24"/>
            <w:szCs w:val="24"/>
          </w:rPr>
          <w:t>http://bit.ly/1POa9Xk</w:t>
        </w:r>
      </w:hyperlink>
    </w:p>
    <w:p w14:paraId="114DF58A" w14:textId="77777777" w:rsidR="00701048" w:rsidRPr="00701048" w:rsidRDefault="00701048" w:rsidP="00701048">
      <w:r>
        <w:t>Zavala-</w:t>
      </w:r>
      <w:proofErr w:type="spellStart"/>
      <w:r>
        <w:t>Araiza</w:t>
      </w:r>
      <w:proofErr w:type="spellEnd"/>
      <w:r>
        <w:t xml:space="preserve">, D., D. R. Lyon, R. A. Alvarez, K. J. Davis, et al, 2015. </w:t>
      </w:r>
      <w:r w:rsidRPr="00701048">
        <w:t>Reconciling divergent estimates of oil and gas methane emissions</w:t>
      </w:r>
      <w:r>
        <w:t>.</w:t>
      </w:r>
      <w:r w:rsidRPr="00701048">
        <w:t xml:space="preserve"> </w:t>
      </w:r>
      <w:proofErr w:type="gramStart"/>
      <w:r>
        <w:t>Proc. Nat. Acad. Sci., 112, 15597-15602.</w:t>
      </w:r>
      <w:proofErr w:type="gramEnd"/>
      <w:r>
        <w:t xml:space="preserve"> </w:t>
      </w:r>
      <w:hyperlink r:id="rId10" w:history="1">
        <w:r w:rsidRPr="00701048">
          <w:rPr>
            <w:rStyle w:val="Hyperlink"/>
          </w:rPr>
          <w:t>http://www.pnas.org/cgi/doi/10.1073/pnas.1522126112</w:t>
        </w:r>
      </w:hyperlink>
      <w:r w:rsidRPr="00701048">
        <w:t xml:space="preserve"> </w:t>
      </w:r>
    </w:p>
    <w:p w14:paraId="76D157F7" w14:textId="77777777" w:rsidR="00697064" w:rsidRDefault="00697064"/>
    <w:bookmarkEnd w:id="0"/>
    <w:sectPr w:rsidR="00697064" w:rsidSect="003E3A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D8E"/>
    <w:multiLevelType w:val="hybridMultilevel"/>
    <w:tmpl w:val="46C8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64"/>
    <w:rsid w:val="00362EF4"/>
    <w:rsid w:val="003E3A35"/>
    <w:rsid w:val="004C2138"/>
    <w:rsid w:val="00697064"/>
    <w:rsid w:val="006E782D"/>
    <w:rsid w:val="00701048"/>
    <w:rsid w:val="0070411D"/>
    <w:rsid w:val="007102E8"/>
    <w:rsid w:val="008B5ADD"/>
    <w:rsid w:val="00A65C2B"/>
    <w:rsid w:val="00B504C1"/>
    <w:rsid w:val="00D03219"/>
    <w:rsid w:val="00EB74E3"/>
    <w:rsid w:val="00F60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5D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70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97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970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97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nas.org/content/109/17/6435.full.pdf" TargetMode="External"/><Relationship Id="rId7" Type="http://schemas.openxmlformats.org/officeDocument/2006/relationships/hyperlink" Target="http://bit.ly/1QovHwD" TargetMode="External"/><Relationship Id="rId8" Type="http://schemas.openxmlformats.org/officeDocument/2006/relationships/hyperlink" Target="http://bit.ly/1nLe14M" TargetMode="External"/><Relationship Id="rId9" Type="http://schemas.openxmlformats.org/officeDocument/2006/relationships/hyperlink" Target="http://bit.ly/1POa9Xk" TargetMode="External"/><Relationship Id="rId10" Type="http://schemas.openxmlformats.org/officeDocument/2006/relationships/hyperlink" Target="http://www.pnas.org/cgi/doi/10.1073/pnas.1522126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1824</Characters>
  <Application>Microsoft Macintosh Word</Application>
  <DocSecurity>0</DocSecurity>
  <Lines>15</Lines>
  <Paragraphs>4</Paragraphs>
  <ScaleCrop>false</ScaleCrop>
  <Company>Colorado State University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2</cp:revision>
  <dcterms:created xsi:type="dcterms:W3CDTF">2016-01-25T22:19:00Z</dcterms:created>
  <dcterms:modified xsi:type="dcterms:W3CDTF">2016-01-26T19:15:00Z</dcterms:modified>
</cp:coreProperties>
</file>